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F572C" w14:textId="167D7247" w:rsidR="001248B9" w:rsidRPr="001248B9" w:rsidRDefault="001248B9" w:rsidP="001248B9">
      <w:pPr>
        <w:pStyle w:val="a3"/>
        <w:shd w:val="clear" w:color="auto" w:fill="FFFFFF"/>
        <w:spacing w:before="60" w:beforeAutospacing="0" w:after="180" w:afterAutospacing="0"/>
        <w:jc w:val="center"/>
        <w:textAlignment w:val="baseline"/>
        <w:rPr>
          <w:rFonts w:ascii="Arial" w:hAnsi="Arial"/>
          <w:b/>
          <w:bCs/>
          <w:i/>
          <w:iCs/>
          <w:color w:val="7030A0"/>
          <w:sz w:val="36"/>
          <w:szCs w:val="36"/>
        </w:rPr>
      </w:pPr>
      <w:r w:rsidRPr="001248B9">
        <w:rPr>
          <w:rFonts w:ascii="Arial" w:hAnsi="Arial"/>
          <w:b/>
          <w:bCs/>
          <w:i/>
          <w:iCs/>
          <w:color w:val="7030A0"/>
          <w:sz w:val="36"/>
          <w:szCs w:val="36"/>
        </w:rPr>
        <w:t>Сроки и место подачи заявления</w:t>
      </w:r>
    </w:p>
    <w:p w14:paraId="26BC07B4" w14:textId="0B6D05AC" w:rsidR="001248B9" w:rsidRPr="001248B9" w:rsidRDefault="001248B9" w:rsidP="001248B9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/>
          <w:b/>
          <w:bCs/>
          <w:i/>
          <w:iCs/>
          <w:color w:val="00B050"/>
          <w:sz w:val="36"/>
          <w:szCs w:val="36"/>
        </w:rPr>
      </w:pPr>
      <w:r w:rsidRPr="001248B9">
        <w:rPr>
          <w:rFonts w:ascii="Arial" w:hAnsi="Arial"/>
          <w:b/>
          <w:bCs/>
          <w:i/>
          <w:iCs/>
          <w:color w:val="00B050"/>
          <w:sz w:val="36"/>
          <w:szCs w:val="36"/>
        </w:rPr>
        <w:t>Региональный центр обработки информации напоминает, что прием заявлений на участие в ОГЭ в 2023 году завершается 1 марта.</w:t>
      </w:r>
    </w:p>
    <w:p w14:paraId="16805757" w14:textId="77777777" w:rsidR="001248B9" w:rsidRPr="001248B9" w:rsidRDefault="001248B9" w:rsidP="001248B9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/>
          <w:b/>
          <w:bCs/>
          <w:i/>
          <w:iCs/>
          <w:color w:val="00B050"/>
          <w:sz w:val="36"/>
          <w:szCs w:val="36"/>
        </w:rPr>
      </w:pPr>
      <w:r w:rsidRPr="001248B9">
        <w:rPr>
          <w:rFonts w:ascii="Arial" w:hAnsi="Arial"/>
          <w:b/>
          <w:bCs/>
          <w:i/>
          <w:iCs/>
          <w:color w:val="00B050"/>
          <w:sz w:val="36"/>
          <w:szCs w:val="36"/>
        </w:rPr>
        <w:t>Для участия в ОГЭ необходимо подать заявление с указанием выбранных учебных предметов, формой ОГЭ, а также сроков участия в ОГЭ, которое подается в свою образовательную организацию до 1 марта включительно.</w:t>
      </w:r>
    </w:p>
    <w:p w14:paraId="54A35B01" w14:textId="77777777" w:rsidR="001248B9" w:rsidRPr="001248B9" w:rsidRDefault="001248B9" w:rsidP="001248B9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/>
          <w:b/>
          <w:bCs/>
          <w:i/>
          <w:iCs/>
          <w:color w:val="00B050"/>
          <w:sz w:val="36"/>
          <w:szCs w:val="36"/>
        </w:rPr>
      </w:pPr>
      <w:r w:rsidRPr="001248B9">
        <w:rPr>
          <w:rFonts w:ascii="Arial" w:hAnsi="Arial"/>
          <w:b/>
          <w:bCs/>
          <w:i/>
          <w:iCs/>
          <w:color w:val="00B050"/>
          <w:sz w:val="36"/>
          <w:szCs w:val="36"/>
        </w:rPr>
        <w:t>Заявления подаются участниками ОГЭ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19E70A42" w14:textId="77777777" w:rsidR="001248B9" w:rsidRPr="001248B9" w:rsidRDefault="001248B9" w:rsidP="001248B9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/>
          <w:b/>
          <w:bCs/>
          <w:i/>
          <w:iCs/>
          <w:color w:val="00B050"/>
          <w:sz w:val="36"/>
          <w:szCs w:val="36"/>
        </w:rPr>
      </w:pPr>
      <w:r w:rsidRPr="001248B9">
        <w:rPr>
          <w:rFonts w:ascii="Arial" w:hAnsi="Arial"/>
          <w:b/>
          <w:bCs/>
          <w:i/>
          <w:iCs/>
          <w:color w:val="00B050"/>
          <w:sz w:val="36"/>
          <w:szCs w:val="36"/>
        </w:rPr>
        <w:t>При подаче заявления на участие в Государственном выпускном экзамене (ГВЭ) обучающемуся с ограниченными возможностями здоровья (ОВЗ), обучающемуся – ребенку-инвалиду и инвалиду необходимо указать форму сдачи экзамена (устная или письменная). При выборе письменной формы ГВЭ по русскому языку участнику необходимо дополнительно указать форму проведения экзамена: сочинение/изложение с творческим заданием/диктант.</w:t>
      </w:r>
    </w:p>
    <w:p w14:paraId="4F815819" w14:textId="77777777" w:rsidR="001248B9" w:rsidRPr="001248B9" w:rsidRDefault="001248B9" w:rsidP="001248B9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/>
          <w:b/>
          <w:bCs/>
          <w:i/>
          <w:iCs/>
          <w:color w:val="00B050"/>
          <w:sz w:val="36"/>
          <w:szCs w:val="36"/>
        </w:rPr>
      </w:pPr>
      <w:r w:rsidRPr="001248B9">
        <w:rPr>
          <w:rFonts w:ascii="Arial" w:hAnsi="Arial"/>
          <w:b/>
          <w:bCs/>
          <w:i/>
          <w:iCs/>
          <w:color w:val="00B050"/>
          <w:sz w:val="36"/>
          <w:szCs w:val="36"/>
        </w:rPr>
        <w:t>Основной период ОГЭ в 2023 году планируется провести с 24 мая по 1 июля.</w:t>
      </w:r>
    </w:p>
    <w:p w14:paraId="18E15261" w14:textId="77777777" w:rsidR="001248B9" w:rsidRPr="001248B9" w:rsidRDefault="001248B9">
      <w:pPr>
        <w:rPr>
          <w:b/>
          <w:bCs/>
          <w:i/>
          <w:iCs/>
          <w:color w:val="00B050"/>
          <w:sz w:val="36"/>
          <w:szCs w:val="36"/>
        </w:rPr>
      </w:pPr>
    </w:p>
    <w:sectPr w:rsidR="001248B9" w:rsidRPr="0012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B9"/>
    <w:rsid w:val="0012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1946"/>
  <w15:chartTrackingRefBased/>
  <w15:docId w15:val="{AB83E756-4882-41D9-987C-8E78D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6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2023-03-07T21:28:00Z</dcterms:created>
  <dcterms:modified xsi:type="dcterms:W3CDTF">2023-03-07T21:32:00Z</dcterms:modified>
</cp:coreProperties>
</file>